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B842D" w14:textId="6575B1C9" w:rsidR="005232D2" w:rsidRPr="005232D2" w:rsidRDefault="005232D2" w:rsidP="005232D2">
      <w:pPr>
        <w:rPr>
          <w:rFonts w:ascii="Times New Roman" w:hAnsi="Times New Roman" w:cs="Times New Roman"/>
        </w:rPr>
      </w:pPr>
      <w:r w:rsidRPr="005232D2">
        <w:rPr>
          <w:rFonts w:ascii="Times New Roman" w:hAnsi="Times New Roman" w:cs="Times New Roman"/>
          <w:b/>
          <w:bCs/>
        </w:rPr>
        <w:t>Title</w:t>
      </w:r>
      <w:r w:rsidRPr="005232D2">
        <w:rPr>
          <w:rFonts w:ascii="Times New Roman" w:hAnsi="Times New Roman" w:cs="Times New Roman"/>
        </w:rPr>
        <w:t xml:space="preserve">: </w:t>
      </w:r>
      <w:r w:rsidR="00B330D0" w:rsidRPr="00B330D0">
        <w:rPr>
          <w:rFonts w:ascii="Times New Roman" w:hAnsi="Times New Roman" w:cs="Times New Roman"/>
        </w:rPr>
        <w:t>Crust–mantle magma plumbing system and deep dynamic mechanisms of intraplate plateau volcanism at the stagnant slab front: Insights from high-resolution resistivity imaging of the Datong Volcanic Field</w:t>
      </w:r>
    </w:p>
    <w:p w14:paraId="005BD7F1" w14:textId="77777777" w:rsidR="005232D2" w:rsidRPr="005232D2" w:rsidRDefault="005232D2" w:rsidP="005232D2">
      <w:pPr>
        <w:rPr>
          <w:rFonts w:ascii="Times New Roman" w:hAnsi="Times New Roman" w:cs="Times New Roman"/>
        </w:rPr>
      </w:pPr>
      <w:r w:rsidRPr="005232D2">
        <w:rPr>
          <w:rFonts w:ascii="Times New Roman" w:hAnsi="Times New Roman" w:cs="Times New Roman"/>
          <w:b/>
          <w:bCs/>
        </w:rPr>
        <w:t>Creator</w:t>
      </w:r>
      <w:r w:rsidRPr="005232D2">
        <w:rPr>
          <w:rFonts w:ascii="Times New Roman" w:hAnsi="Times New Roman" w:cs="Times New Roman"/>
        </w:rPr>
        <w:t xml:space="preserve">: </w:t>
      </w:r>
      <w:proofErr w:type="spellStart"/>
      <w:r w:rsidRPr="005232D2">
        <w:rPr>
          <w:rFonts w:ascii="Times New Roman" w:hAnsi="Times New Roman" w:cs="Times New Roman"/>
        </w:rPr>
        <w:t>Gaofeng</w:t>
      </w:r>
      <w:proofErr w:type="spellEnd"/>
      <w:r w:rsidRPr="005232D2">
        <w:rPr>
          <w:rFonts w:ascii="Times New Roman" w:hAnsi="Times New Roman" w:cs="Times New Roman"/>
        </w:rPr>
        <w:t xml:space="preserve"> YE</w:t>
      </w:r>
    </w:p>
    <w:p w14:paraId="5E77E8E1" w14:textId="77777777" w:rsidR="005232D2" w:rsidRPr="005232D2" w:rsidRDefault="005232D2" w:rsidP="005232D2">
      <w:pPr>
        <w:rPr>
          <w:rFonts w:ascii="Times New Roman" w:hAnsi="Times New Roman" w:cs="Times New Roman"/>
        </w:rPr>
      </w:pPr>
      <w:r w:rsidRPr="005232D2">
        <w:rPr>
          <w:rFonts w:ascii="Times New Roman" w:hAnsi="Times New Roman" w:cs="Times New Roman"/>
          <w:b/>
          <w:bCs/>
        </w:rPr>
        <w:t>Subject</w:t>
      </w:r>
      <w:r w:rsidRPr="005232D2">
        <w:rPr>
          <w:rFonts w:ascii="Times New Roman" w:hAnsi="Times New Roman" w:cs="Times New Roman"/>
        </w:rPr>
        <w:t>: Magnetotelluric model data</w:t>
      </w:r>
    </w:p>
    <w:p w14:paraId="392DDFA6" w14:textId="17E4BC48" w:rsidR="005232D2" w:rsidRPr="005232D2" w:rsidRDefault="005232D2" w:rsidP="005232D2">
      <w:pPr>
        <w:rPr>
          <w:rFonts w:ascii="Times New Roman" w:hAnsi="Times New Roman" w:cs="Times New Roman"/>
        </w:rPr>
      </w:pPr>
      <w:r w:rsidRPr="005232D2">
        <w:rPr>
          <w:rFonts w:ascii="Times New Roman" w:hAnsi="Times New Roman" w:cs="Times New Roman"/>
          <w:b/>
          <w:bCs/>
        </w:rPr>
        <w:t>Description</w:t>
      </w:r>
      <w:r w:rsidRPr="005232D2">
        <w:rPr>
          <w:rFonts w:ascii="Times New Roman" w:hAnsi="Times New Roman" w:cs="Times New Roman"/>
        </w:rPr>
        <w:t xml:space="preserve">: </w:t>
      </w:r>
      <w:r w:rsidR="000467C4" w:rsidRPr="000467C4">
        <w:rPr>
          <w:rFonts w:ascii="Times New Roman" w:hAnsi="Times New Roman" w:cs="Times New Roman"/>
        </w:rPr>
        <w:t xml:space="preserve">This study investigates the crust–mantle magma plumbing system and deep dynamic mechanisms of the Datong Volcanic Field (DVF) by inverting </w:t>
      </w:r>
      <w:proofErr w:type="spellStart"/>
      <w:r w:rsidR="000467C4" w:rsidRPr="000467C4">
        <w:rPr>
          <w:rFonts w:ascii="Times New Roman" w:hAnsi="Times New Roman" w:cs="Times New Roman"/>
        </w:rPr>
        <w:t>magnetotelluric</w:t>
      </w:r>
      <w:proofErr w:type="spellEnd"/>
      <w:r w:rsidR="000467C4" w:rsidRPr="000467C4">
        <w:rPr>
          <w:rFonts w:ascii="Times New Roman" w:hAnsi="Times New Roman" w:cs="Times New Roman"/>
        </w:rPr>
        <w:t xml:space="preserve"> (MT) array data using the ModEM code. The “./Coordinates” directory contains a file with the coordinates for the 264 MT stations. The files in the “./</w:t>
      </w:r>
      <w:proofErr w:type="spellStart"/>
      <w:r w:rsidR="000467C4" w:rsidRPr="000467C4">
        <w:rPr>
          <w:rFonts w:ascii="Times New Roman" w:hAnsi="Times New Roman" w:cs="Times New Roman"/>
        </w:rPr>
        <w:t>DVF_ModEM_inv_model</w:t>
      </w:r>
      <w:proofErr w:type="spellEnd"/>
      <w:r w:rsidR="000467C4" w:rsidRPr="000467C4">
        <w:rPr>
          <w:rFonts w:ascii="Times New Roman" w:hAnsi="Times New Roman" w:cs="Times New Roman"/>
        </w:rPr>
        <w:t>” directory contain the output of the ModEM inversion after 491 iterations, which can be visualized using public tools, such as the code available at https://github.com/dong-hao/EM3DVP.</w:t>
      </w:r>
    </w:p>
    <w:p w14:paraId="2FE9B859" w14:textId="5A50885E" w:rsidR="005232D2" w:rsidRPr="005232D2" w:rsidRDefault="005232D2" w:rsidP="005232D2">
      <w:pPr>
        <w:rPr>
          <w:rFonts w:ascii="Times New Roman" w:hAnsi="Times New Roman" w:cs="Times New Roman"/>
        </w:rPr>
      </w:pPr>
      <w:r w:rsidRPr="005232D2">
        <w:rPr>
          <w:rFonts w:ascii="Times New Roman" w:hAnsi="Times New Roman" w:cs="Times New Roman"/>
          <w:b/>
          <w:bCs/>
        </w:rPr>
        <w:t>Contributor</w:t>
      </w:r>
      <w:r w:rsidRPr="005232D2">
        <w:rPr>
          <w:rFonts w:ascii="Times New Roman" w:hAnsi="Times New Roman" w:cs="Times New Roman"/>
        </w:rPr>
        <w:t xml:space="preserve">: </w:t>
      </w:r>
      <w:proofErr w:type="spellStart"/>
      <w:r w:rsidR="003D5CAA">
        <w:rPr>
          <w:rFonts w:ascii="Times New Roman" w:hAnsi="Times New Roman" w:cs="Times New Roman" w:hint="eastAsia"/>
        </w:rPr>
        <w:t xml:space="preserve">Yuchen </w:t>
      </w:r>
      <w:proofErr w:type="spellEnd"/>
      <w:r w:rsidR="003D5CAA">
        <w:rPr>
          <w:rFonts w:ascii="Times New Roman" w:hAnsi="Times New Roman" w:cs="Times New Roman" w:hint="eastAsia"/>
        </w:rPr>
        <w:t>HAO</w:t>
      </w:r>
    </w:p>
    <w:p w14:paraId="34520E64" w14:textId="3634815D" w:rsidR="005232D2" w:rsidRPr="005232D2" w:rsidRDefault="005232D2" w:rsidP="005232D2">
      <w:pPr>
        <w:rPr>
          <w:rFonts w:ascii="Times New Roman" w:hAnsi="Times New Roman" w:cs="Times New Roman"/>
        </w:rPr>
      </w:pPr>
      <w:r w:rsidRPr="005232D2">
        <w:rPr>
          <w:rFonts w:ascii="Times New Roman" w:hAnsi="Times New Roman" w:cs="Times New Roman"/>
          <w:b/>
          <w:bCs/>
        </w:rPr>
        <w:t>Date</w:t>
      </w:r>
      <w:r w:rsidRPr="005232D2">
        <w:rPr>
          <w:rFonts w:ascii="Times New Roman" w:hAnsi="Times New Roman" w:cs="Times New Roman"/>
        </w:rPr>
        <w:t>: 2026</w:t>
      </w:r>
    </w:p>
    <w:p w14:paraId="4AFEE6EC" w14:textId="77777777" w:rsidR="005232D2" w:rsidRPr="005232D2" w:rsidRDefault="005232D2" w:rsidP="005232D2">
      <w:pPr>
        <w:rPr>
          <w:rFonts w:ascii="Times New Roman" w:hAnsi="Times New Roman" w:cs="Times New Roman"/>
        </w:rPr>
      </w:pPr>
      <w:r w:rsidRPr="005232D2">
        <w:rPr>
          <w:rFonts w:ascii="Times New Roman" w:hAnsi="Times New Roman" w:cs="Times New Roman"/>
          <w:b/>
          <w:bCs/>
        </w:rPr>
        <w:t>Type</w:t>
      </w:r>
      <w:r w:rsidRPr="005232D2">
        <w:rPr>
          <w:rFonts w:ascii="Times New Roman" w:hAnsi="Times New Roman" w:cs="Times New Roman"/>
        </w:rPr>
        <w:t>: Coordinate files, Resistivity models</w:t>
      </w:r>
    </w:p>
    <w:p w14:paraId="2FEDC859" w14:textId="77777777" w:rsidR="005232D2" w:rsidRPr="005232D2" w:rsidRDefault="005232D2" w:rsidP="005232D2">
      <w:pPr>
        <w:rPr>
          <w:rFonts w:ascii="Times New Roman" w:hAnsi="Times New Roman" w:cs="Times New Roman"/>
        </w:rPr>
      </w:pPr>
      <w:r w:rsidRPr="005232D2">
        <w:rPr>
          <w:rFonts w:ascii="Times New Roman" w:hAnsi="Times New Roman" w:cs="Times New Roman"/>
          <w:b/>
          <w:bCs/>
        </w:rPr>
        <w:t>Format</w:t>
      </w:r>
      <w:r w:rsidRPr="005232D2">
        <w:rPr>
          <w:rFonts w:ascii="Times New Roman" w:hAnsi="Times New Roman" w:cs="Times New Roman"/>
        </w:rPr>
        <w:t>: Plain text</w:t>
      </w:r>
    </w:p>
    <w:p w14:paraId="502BC54A" w14:textId="5E8C7150" w:rsidR="005232D2" w:rsidRPr="005232D2" w:rsidRDefault="005232D2" w:rsidP="005232D2">
      <w:pPr>
        <w:rPr>
          <w:rFonts w:ascii="Times New Roman" w:hAnsi="Times New Roman" w:cs="Times New Roman"/>
        </w:rPr>
      </w:pPr>
      <w:r w:rsidRPr="005232D2">
        <w:rPr>
          <w:rFonts w:ascii="Times New Roman" w:hAnsi="Times New Roman" w:cs="Times New Roman"/>
          <w:b/>
          <w:bCs/>
        </w:rPr>
        <w:t>Rights</w:t>
      </w:r>
      <w:r w:rsidRPr="005232D2">
        <w:rPr>
          <w:rFonts w:ascii="Times New Roman" w:hAnsi="Times New Roman" w:cs="Times New Roman"/>
        </w:rPr>
        <w:t xml:space="preserve">: </w:t>
      </w:r>
      <w:bookmarkStart w:id="0" w:name="_GoBack"/>
      <w:bookmarkEnd w:id="0"/>
      <w:r w:rsidRPr="005232D2">
        <w:rPr>
          <w:rFonts w:ascii="Times New Roman" w:hAnsi="Times New Roman" w:cs="Times New Roman"/>
        </w:rPr>
        <w:t>China University of Geosciences, Beijing</w:t>
      </w:r>
    </w:p>
    <w:p w14:paraId="6BEAEE9C" w14:textId="77777777" w:rsidR="005232D2" w:rsidRPr="005232D2" w:rsidRDefault="005232D2">
      <w:pPr>
        <w:rPr>
          <w:rFonts w:ascii="Times New Roman" w:hAnsi="Times New Roman" w:cs="Times New Roman"/>
        </w:rPr>
      </w:pPr>
    </w:p>
    <w:sectPr w:rsidR="005232D2" w:rsidRPr="005232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F5F27" w14:textId="77777777" w:rsidR="00E142DB" w:rsidRDefault="00E142DB" w:rsidP="0048413D">
      <w:r>
        <w:separator/>
      </w:r>
    </w:p>
  </w:endnote>
  <w:endnote w:type="continuationSeparator" w:id="0">
    <w:p w14:paraId="744A86D3" w14:textId="77777777" w:rsidR="00E142DB" w:rsidRDefault="00E142DB" w:rsidP="00484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CC82C" w14:textId="77777777" w:rsidR="00E142DB" w:rsidRDefault="00E142DB" w:rsidP="0048413D">
      <w:r>
        <w:separator/>
      </w:r>
    </w:p>
  </w:footnote>
  <w:footnote w:type="continuationSeparator" w:id="0">
    <w:p w14:paraId="1FB67BE7" w14:textId="77777777" w:rsidR="00E142DB" w:rsidRDefault="00E142DB" w:rsidP="004841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7D7"/>
    <w:rsid w:val="000467C4"/>
    <w:rsid w:val="000838D9"/>
    <w:rsid w:val="000F0416"/>
    <w:rsid w:val="00136F2C"/>
    <w:rsid w:val="001442C9"/>
    <w:rsid w:val="001942D2"/>
    <w:rsid w:val="00226D1E"/>
    <w:rsid w:val="00387D05"/>
    <w:rsid w:val="003D5CAA"/>
    <w:rsid w:val="0043456B"/>
    <w:rsid w:val="0046781A"/>
    <w:rsid w:val="0048413D"/>
    <w:rsid w:val="004A2D42"/>
    <w:rsid w:val="005063F9"/>
    <w:rsid w:val="005232D2"/>
    <w:rsid w:val="0059279F"/>
    <w:rsid w:val="006D3119"/>
    <w:rsid w:val="00710B83"/>
    <w:rsid w:val="007F5749"/>
    <w:rsid w:val="00813C9D"/>
    <w:rsid w:val="00870C8B"/>
    <w:rsid w:val="008F765D"/>
    <w:rsid w:val="009847D7"/>
    <w:rsid w:val="00A871B3"/>
    <w:rsid w:val="00AB5D29"/>
    <w:rsid w:val="00B330D0"/>
    <w:rsid w:val="00B7645C"/>
    <w:rsid w:val="00B81AA9"/>
    <w:rsid w:val="00BA752F"/>
    <w:rsid w:val="00C37045"/>
    <w:rsid w:val="00CD0C7C"/>
    <w:rsid w:val="00E142DB"/>
    <w:rsid w:val="00F34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84DC68"/>
  <w15:chartTrackingRefBased/>
  <w15:docId w15:val="{2F16DCC7-C972-4B5A-BFB9-33FC94C4A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413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8413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841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8413D"/>
    <w:rPr>
      <w:sz w:val="18"/>
      <w:szCs w:val="18"/>
    </w:rPr>
  </w:style>
  <w:style w:type="character" w:customStyle="1" w:styleId="text-muted">
    <w:name w:val="text-muted"/>
    <w:basedOn w:val="a0"/>
    <w:rsid w:val="0048413D"/>
  </w:style>
  <w:style w:type="character" w:customStyle="1" w:styleId="apple-converted-space">
    <w:name w:val="apple-converted-space"/>
    <w:basedOn w:val="a0"/>
    <w:rsid w:val="00B81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6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NTKO</cp:lastModifiedBy>
  <cp:revision>5</cp:revision>
  <dcterms:created xsi:type="dcterms:W3CDTF">2026-06-16T04:58:00Z</dcterms:created>
  <dcterms:modified xsi:type="dcterms:W3CDTF">2026-06-23T03:18:00Z</dcterms:modified>
</cp:coreProperties>
</file>